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AE6E79" w:rsidP="00AE6E79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0476D7" w:rsidRDefault="00CE18D2" w:rsidP="006A2EFA">
            <w:pPr>
              <w:jc w:val="center"/>
              <w:rPr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0476D7" w:rsidRDefault="00CE18D2" w:rsidP="00CE18D2">
            <w:pPr>
              <w:jc w:val="center"/>
              <w:rPr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18D2" w:rsidRDefault="00CE18D2" w:rsidP="009A7596">
      <w:pPr>
        <w:spacing w:line="276" w:lineRule="auto"/>
        <w:jc w:val="center"/>
        <w:rPr>
          <w:sz w:val="28"/>
          <w:szCs w:val="28"/>
        </w:rPr>
      </w:pPr>
      <w:r w:rsidRPr="00CE18D2">
        <w:rPr>
          <w:sz w:val="28"/>
          <w:szCs w:val="28"/>
        </w:rPr>
        <w:t xml:space="preserve">Об утверждении </w:t>
      </w:r>
      <w:r w:rsidR="008A39EC">
        <w:rPr>
          <w:sz w:val="28"/>
          <w:szCs w:val="28"/>
        </w:rPr>
        <w:t>П</w:t>
      </w:r>
      <w:r w:rsidR="00986501">
        <w:rPr>
          <w:sz w:val="28"/>
          <w:szCs w:val="28"/>
        </w:rPr>
        <w:t>о</w:t>
      </w:r>
      <w:r w:rsidR="00FE1B9F">
        <w:rPr>
          <w:sz w:val="28"/>
          <w:szCs w:val="28"/>
        </w:rPr>
        <w:t xml:space="preserve">рядка уведомления муниципальными служащими администрации муниципального района </w:t>
      </w:r>
      <w:proofErr w:type="spellStart"/>
      <w:r w:rsidR="00FE1B9F">
        <w:rPr>
          <w:sz w:val="28"/>
          <w:szCs w:val="28"/>
        </w:rPr>
        <w:t>Пестравский</w:t>
      </w:r>
      <w:proofErr w:type="spellEnd"/>
      <w:r w:rsidR="00FE1B9F">
        <w:rPr>
          <w:sz w:val="28"/>
          <w:szCs w:val="28"/>
        </w:rPr>
        <w:t xml:space="preserve"> Самарской области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7090F" w:rsidRPr="00AE6E79" w:rsidRDefault="0017090F" w:rsidP="00345448">
      <w:pPr>
        <w:spacing w:line="276" w:lineRule="auto"/>
        <w:jc w:val="center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ind w:firstLine="567"/>
        <w:jc w:val="both"/>
        <w:rPr>
          <w:sz w:val="28"/>
          <w:szCs w:val="28"/>
        </w:rPr>
      </w:pPr>
      <w:r w:rsidRPr="00CE18D2">
        <w:rPr>
          <w:rFonts w:eastAsia="Calibri"/>
          <w:sz w:val="28"/>
          <w:szCs w:val="28"/>
        </w:rPr>
        <w:t>В соответствии с</w:t>
      </w:r>
      <w:r w:rsidR="009A7596">
        <w:rPr>
          <w:rFonts w:eastAsia="Calibri"/>
          <w:sz w:val="28"/>
          <w:szCs w:val="28"/>
        </w:rPr>
        <w:t xml:space="preserve"> частью </w:t>
      </w:r>
      <w:r w:rsidR="00317605">
        <w:rPr>
          <w:rFonts w:eastAsia="Calibri"/>
          <w:sz w:val="28"/>
          <w:szCs w:val="28"/>
        </w:rPr>
        <w:t>2</w:t>
      </w:r>
      <w:r w:rsidR="009A7596">
        <w:rPr>
          <w:rFonts w:eastAsia="Calibri"/>
          <w:sz w:val="28"/>
          <w:szCs w:val="28"/>
        </w:rPr>
        <w:t xml:space="preserve"> </w:t>
      </w:r>
      <w:r w:rsidR="008A39EC">
        <w:rPr>
          <w:rFonts w:eastAsia="Calibri"/>
          <w:sz w:val="28"/>
          <w:szCs w:val="28"/>
        </w:rPr>
        <w:t>стать</w:t>
      </w:r>
      <w:r w:rsidR="009A7596">
        <w:rPr>
          <w:rFonts w:eastAsia="Calibri"/>
          <w:sz w:val="28"/>
          <w:szCs w:val="28"/>
        </w:rPr>
        <w:t>и</w:t>
      </w:r>
      <w:r w:rsidR="008A39EC">
        <w:rPr>
          <w:rFonts w:eastAsia="Calibri"/>
          <w:sz w:val="28"/>
          <w:szCs w:val="28"/>
        </w:rPr>
        <w:t xml:space="preserve"> </w:t>
      </w:r>
      <w:r w:rsidR="00317605">
        <w:rPr>
          <w:rFonts w:eastAsia="Calibri"/>
          <w:sz w:val="28"/>
          <w:szCs w:val="28"/>
        </w:rPr>
        <w:t>11</w:t>
      </w:r>
      <w:r w:rsidR="0017090F">
        <w:rPr>
          <w:rFonts w:eastAsia="Calibri"/>
          <w:sz w:val="28"/>
          <w:szCs w:val="28"/>
        </w:rPr>
        <w:t xml:space="preserve"> Федерального закона от 25.12.2008 № 273-ФЗ «О противодействии коррупции», </w:t>
      </w:r>
      <w:r w:rsidR="00317605">
        <w:rPr>
          <w:rFonts w:eastAsia="Calibri"/>
          <w:sz w:val="28"/>
          <w:szCs w:val="28"/>
        </w:rPr>
        <w:t xml:space="preserve">Указом Президента Российской Федерации от 22.12.2015 № 650 «О порядке сообщения лицами, </w:t>
      </w:r>
      <w:proofErr w:type="gramStart"/>
      <w:r w:rsidR="00317605">
        <w:rPr>
          <w:rFonts w:eastAsia="Calibri"/>
          <w:sz w:val="28"/>
          <w:szCs w:val="28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CE18D2">
        <w:rPr>
          <w:rFonts w:eastAsia="Calibri"/>
          <w:sz w:val="28"/>
          <w:szCs w:val="28"/>
        </w:rPr>
        <w:t>,</w:t>
      </w:r>
      <w:r w:rsidR="008A39EC"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Pr="00CE18D2">
        <w:rPr>
          <w:sz w:val="28"/>
          <w:szCs w:val="28"/>
        </w:rPr>
        <w:t xml:space="preserve">ПОСТАНОВЛЯЕТ: </w:t>
      </w:r>
      <w:proofErr w:type="gramEnd"/>
    </w:p>
    <w:p w:rsidR="0027513D" w:rsidRDefault="00CE18D2" w:rsidP="00395534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513D">
        <w:rPr>
          <w:sz w:val="28"/>
          <w:szCs w:val="28"/>
        </w:rPr>
        <w:t xml:space="preserve">Утвердить </w:t>
      </w:r>
      <w:r w:rsidR="0027513D">
        <w:rPr>
          <w:sz w:val="28"/>
          <w:szCs w:val="28"/>
        </w:rPr>
        <w:t xml:space="preserve">прилагаемый </w:t>
      </w:r>
      <w:r w:rsidR="00801089" w:rsidRPr="0027513D">
        <w:rPr>
          <w:sz w:val="28"/>
          <w:szCs w:val="28"/>
        </w:rPr>
        <w:t>П</w:t>
      </w:r>
      <w:r w:rsidR="00395534" w:rsidRPr="0027513D">
        <w:rPr>
          <w:sz w:val="28"/>
          <w:szCs w:val="28"/>
        </w:rPr>
        <w:t>о</w:t>
      </w:r>
      <w:r w:rsidR="00317605" w:rsidRPr="0027513D">
        <w:rPr>
          <w:sz w:val="28"/>
          <w:szCs w:val="28"/>
        </w:rPr>
        <w:t xml:space="preserve">рядок уведомления муниципальными служащими администрации муниципального района </w:t>
      </w:r>
      <w:proofErr w:type="spellStart"/>
      <w:r w:rsidR="00317605" w:rsidRPr="0027513D">
        <w:rPr>
          <w:sz w:val="28"/>
          <w:szCs w:val="28"/>
        </w:rPr>
        <w:t>Пестравский</w:t>
      </w:r>
      <w:proofErr w:type="spellEnd"/>
      <w:r w:rsidR="00317605" w:rsidRPr="0027513D">
        <w:rPr>
          <w:sz w:val="28"/>
          <w:szCs w:val="28"/>
        </w:rPr>
        <w:t xml:space="preserve"> Самарской области представителя нанимателя (работодателя) о возникновении личной заинтересованности </w:t>
      </w:r>
      <w:r w:rsidR="0027513D" w:rsidRPr="0027513D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27513D">
        <w:rPr>
          <w:sz w:val="28"/>
          <w:szCs w:val="28"/>
        </w:rPr>
        <w:t>.</w:t>
      </w:r>
    </w:p>
    <w:p w:rsidR="00CE18D2" w:rsidRPr="0027513D" w:rsidRDefault="00AE4341" w:rsidP="00395534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513D">
        <w:rPr>
          <w:sz w:val="28"/>
          <w:szCs w:val="28"/>
        </w:rPr>
        <w:lastRenderedPageBreak/>
        <w:t>О</w:t>
      </w:r>
      <w:r w:rsidR="00CE18D2" w:rsidRPr="0027513D">
        <w:rPr>
          <w:sz w:val="28"/>
          <w:szCs w:val="28"/>
        </w:rPr>
        <w:t>публиковать настоящее п</w:t>
      </w:r>
      <w:r w:rsidR="00143689" w:rsidRPr="0027513D">
        <w:rPr>
          <w:sz w:val="28"/>
          <w:szCs w:val="28"/>
        </w:rPr>
        <w:t>остановление в районной газете «</w:t>
      </w:r>
      <w:r w:rsidR="00CE18D2" w:rsidRPr="0027513D">
        <w:rPr>
          <w:sz w:val="28"/>
          <w:szCs w:val="28"/>
        </w:rPr>
        <w:t>Степь</w:t>
      </w:r>
      <w:r w:rsidR="00143689" w:rsidRPr="0027513D">
        <w:rPr>
          <w:sz w:val="28"/>
          <w:szCs w:val="28"/>
        </w:rPr>
        <w:t>»</w:t>
      </w:r>
      <w:r w:rsidR="00CE18D2" w:rsidRPr="0027513D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="00CE18D2" w:rsidRPr="0027513D">
        <w:rPr>
          <w:sz w:val="28"/>
          <w:szCs w:val="28"/>
        </w:rPr>
        <w:t>Пестравский</w:t>
      </w:r>
      <w:proofErr w:type="spellEnd"/>
      <w:r w:rsidR="00143689" w:rsidRPr="0027513D">
        <w:rPr>
          <w:sz w:val="28"/>
          <w:szCs w:val="28"/>
        </w:rPr>
        <w:t xml:space="preserve"> Самарской области</w:t>
      </w:r>
      <w:r w:rsidR="00CE18D2" w:rsidRPr="0027513D">
        <w:rPr>
          <w:sz w:val="28"/>
          <w:szCs w:val="28"/>
        </w:rPr>
        <w:t xml:space="preserve">. </w:t>
      </w:r>
    </w:p>
    <w:p w:rsidR="00CE18D2" w:rsidRPr="00956840" w:rsidRDefault="00CE18D2" w:rsidP="00956840">
      <w:pPr>
        <w:pStyle w:val="af7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8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25512" w:rsidRPr="00956840">
        <w:rPr>
          <w:rFonts w:ascii="Times New Roman" w:hAnsi="Times New Roman"/>
          <w:sz w:val="28"/>
          <w:szCs w:val="28"/>
        </w:rPr>
        <w:t>руководителя аппар</w:t>
      </w:r>
      <w:bookmarkStart w:id="0" w:name="_GoBack"/>
      <w:bookmarkEnd w:id="0"/>
      <w:r w:rsidR="00225512" w:rsidRPr="00956840">
        <w:rPr>
          <w:rFonts w:ascii="Times New Roman" w:hAnsi="Times New Roman"/>
          <w:sz w:val="28"/>
          <w:szCs w:val="28"/>
        </w:rPr>
        <w:t xml:space="preserve">ата администрации муниципального района </w:t>
      </w:r>
      <w:proofErr w:type="spellStart"/>
      <w:r w:rsidR="00225512" w:rsidRPr="0095684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225512" w:rsidRPr="00956840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56840">
        <w:rPr>
          <w:rFonts w:ascii="Times New Roman" w:hAnsi="Times New Roman"/>
          <w:sz w:val="28"/>
          <w:szCs w:val="28"/>
        </w:rPr>
        <w:t xml:space="preserve"> (</w:t>
      </w:r>
      <w:r w:rsidR="00225512" w:rsidRPr="00956840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225512" w:rsidRPr="00956840">
        <w:rPr>
          <w:rFonts w:ascii="Times New Roman" w:hAnsi="Times New Roman"/>
          <w:sz w:val="28"/>
          <w:szCs w:val="28"/>
        </w:rPr>
        <w:t>Завацких</w:t>
      </w:r>
      <w:proofErr w:type="spellEnd"/>
      <w:r w:rsidRPr="00956840">
        <w:rPr>
          <w:rFonts w:ascii="Times New Roman" w:hAnsi="Times New Roman"/>
          <w:sz w:val="28"/>
          <w:szCs w:val="28"/>
        </w:rPr>
        <w:t>).</w:t>
      </w:r>
    </w:p>
    <w:p w:rsidR="00AE6E79" w:rsidRDefault="00AE6E79" w:rsidP="00345448">
      <w:pPr>
        <w:spacing w:line="276" w:lineRule="auto"/>
        <w:rPr>
          <w:sz w:val="28"/>
          <w:szCs w:val="28"/>
        </w:rPr>
      </w:pPr>
    </w:p>
    <w:p w:rsidR="00AE4341" w:rsidRPr="00CE18D2" w:rsidRDefault="00AE4341" w:rsidP="00345448">
      <w:pPr>
        <w:spacing w:line="276" w:lineRule="auto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                        А.П. </w:t>
      </w:r>
      <w:proofErr w:type="spellStart"/>
      <w:r w:rsidRPr="00CE18D2">
        <w:rPr>
          <w:sz w:val="28"/>
          <w:szCs w:val="28"/>
        </w:rPr>
        <w:t>Любаев</w:t>
      </w:r>
      <w:proofErr w:type="spellEnd"/>
    </w:p>
    <w:p w:rsidR="00887377" w:rsidRDefault="00887377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p w:rsidR="00956840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sz w:val="28"/>
          <w:szCs w:val="28"/>
          <w:lang w:eastAsia="en-US"/>
        </w:rPr>
        <w:t>Пестравский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Самарской области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 № _____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</w:p>
    <w:p w:rsidR="00B95A93" w:rsidRDefault="00B95A93" w:rsidP="00B95A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="0027513D">
        <w:rPr>
          <w:sz w:val="28"/>
          <w:szCs w:val="28"/>
          <w:lang w:eastAsia="en-US"/>
        </w:rPr>
        <w:t>РЯДОК</w:t>
      </w:r>
    </w:p>
    <w:p w:rsidR="00B95A93" w:rsidRDefault="0027513D" w:rsidP="00AA7244">
      <w:pPr>
        <w:spacing w:line="276" w:lineRule="auto"/>
        <w:jc w:val="center"/>
        <w:rPr>
          <w:sz w:val="28"/>
          <w:szCs w:val="28"/>
        </w:rPr>
      </w:pPr>
      <w:r w:rsidRPr="0027513D">
        <w:rPr>
          <w:sz w:val="28"/>
          <w:szCs w:val="28"/>
        </w:rPr>
        <w:t xml:space="preserve">уведомления муниципальными служащими администрации муниципального района </w:t>
      </w:r>
      <w:proofErr w:type="spellStart"/>
      <w:r w:rsidRPr="0027513D">
        <w:rPr>
          <w:sz w:val="28"/>
          <w:szCs w:val="28"/>
        </w:rPr>
        <w:t>Пестравский</w:t>
      </w:r>
      <w:proofErr w:type="spellEnd"/>
      <w:r w:rsidRPr="0027513D">
        <w:rPr>
          <w:sz w:val="28"/>
          <w:szCs w:val="28"/>
        </w:rPr>
        <w:t xml:space="preserve"> Самарской области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513D" w:rsidRPr="006226EA" w:rsidRDefault="0027513D" w:rsidP="00B95A93">
      <w:pPr>
        <w:jc w:val="center"/>
        <w:rPr>
          <w:sz w:val="28"/>
          <w:szCs w:val="28"/>
          <w:lang w:eastAsia="en-US"/>
        </w:rPr>
      </w:pPr>
    </w:p>
    <w:p w:rsidR="009E0206" w:rsidRDefault="006226EA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A7244">
        <w:rPr>
          <w:rFonts w:ascii="Times New Roman" w:hAnsi="Times New Roman"/>
          <w:sz w:val="28"/>
          <w:szCs w:val="28"/>
        </w:rPr>
        <w:t xml:space="preserve">орядок уведомления муниципальными служащими администрации муниципального района </w:t>
      </w:r>
      <w:proofErr w:type="spellStart"/>
      <w:r w:rsidR="00AA724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AA7244">
        <w:rPr>
          <w:rFonts w:ascii="Times New Roman" w:hAnsi="Times New Roman"/>
          <w:sz w:val="28"/>
          <w:szCs w:val="28"/>
        </w:rPr>
        <w:t xml:space="preserve"> Самарской области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</w:t>
      </w:r>
      <w:r w:rsidR="00375E17" w:rsidRPr="00964B15">
        <w:rPr>
          <w:rFonts w:ascii="Times New Roman" w:hAnsi="Times New Roman"/>
          <w:sz w:val="28"/>
          <w:szCs w:val="28"/>
        </w:rPr>
        <w:t xml:space="preserve">определяет </w:t>
      </w:r>
      <w:r w:rsidR="00380D4C">
        <w:rPr>
          <w:rFonts w:ascii="Times New Roman" w:hAnsi="Times New Roman"/>
          <w:sz w:val="28"/>
          <w:szCs w:val="28"/>
        </w:rPr>
        <w:t xml:space="preserve">процедуру уведомления муниципальными служащими администрации муниципального района </w:t>
      </w:r>
      <w:proofErr w:type="spellStart"/>
      <w:r w:rsidR="00380D4C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80D4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07A5D">
        <w:rPr>
          <w:rFonts w:ascii="Times New Roman" w:hAnsi="Times New Roman"/>
          <w:sz w:val="28"/>
          <w:szCs w:val="28"/>
        </w:rPr>
        <w:t xml:space="preserve">(далее – муниципальные служащие) </w:t>
      </w:r>
      <w:r w:rsidR="00380D4C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</w:t>
      </w:r>
      <w:r w:rsidR="003E5E28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</w:t>
      </w:r>
      <w:r w:rsidR="00050670">
        <w:rPr>
          <w:rFonts w:ascii="Times New Roman" w:hAnsi="Times New Roman"/>
          <w:sz w:val="28"/>
          <w:szCs w:val="28"/>
        </w:rPr>
        <w:t>, которая приводит или может</w:t>
      </w:r>
      <w:proofErr w:type="gramEnd"/>
      <w:r w:rsidR="00050670">
        <w:rPr>
          <w:rFonts w:ascii="Times New Roman" w:hAnsi="Times New Roman"/>
          <w:sz w:val="28"/>
          <w:szCs w:val="28"/>
        </w:rPr>
        <w:t xml:space="preserve"> привести к конфликту интересов,</w:t>
      </w:r>
      <w:r w:rsidR="00380D4C">
        <w:rPr>
          <w:rFonts w:ascii="Times New Roman" w:hAnsi="Times New Roman"/>
          <w:sz w:val="28"/>
          <w:szCs w:val="28"/>
        </w:rPr>
        <w:t xml:space="preserve"> </w:t>
      </w:r>
      <w:r w:rsidR="009E0206">
        <w:rPr>
          <w:rFonts w:ascii="Times New Roman" w:hAnsi="Times New Roman"/>
          <w:sz w:val="28"/>
          <w:szCs w:val="28"/>
        </w:rPr>
        <w:t xml:space="preserve">и распространяется на муниципальных служащих, замещающих должности муниципальной службы, включенные в раздел 1 реестра должностей муниципальной службы в муниципальном районе </w:t>
      </w:r>
      <w:proofErr w:type="spellStart"/>
      <w:r w:rsidR="009E020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E0206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9E020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E0206">
        <w:rPr>
          <w:rFonts w:ascii="Times New Roman" w:hAnsi="Times New Roman"/>
          <w:sz w:val="28"/>
          <w:szCs w:val="28"/>
        </w:rPr>
        <w:t xml:space="preserve"> Самарской области от 29.12.2016 № 93.</w:t>
      </w:r>
    </w:p>
    <w:p w:rsidR="00E07A5D" w:rsidRDefault="00623F3E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обязан уведомить представителя нанимателя (работодателя)</w:t>
      </w:r>
      <w:r w:rsidR="003E5E28">
        <w:rPr>
          <w:rFonts w:ascii="Times New Roman" w:hAnsi="Times New Roman"/>
          <w:sz w:val="28"/>
          <w:szCs w:val="28"/>
        </w:rPr>
        <w:t xml:space="preserve"> </w:t>
      </w:r>
      <w:r w:rsidR="0005067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050670" w:rsidRDefault="00050670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представить представителю нанимателя (работодателю) письменное уведомление о возникшем конфликте интересов или о возможности его возникновения (далее – уведомление), как только ему станет об этом известно.</w:t>
      </w:r>
    </w:p>
    <w:p w:rsidR="00B231C4" w:rsidRDefault="00050670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Уведомление составляется по форме согласно приложению к настоящему Порядку.</w:t>
      </w:r>
    </w:p>
    <w:p w:rsidR="00B231C4" w:rsidRDefault="00B231C4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представляется </w:t>
      </w:r>
      <w:r w:rsidR="00C860F8">
        <w:rPr>
          <w:rFonts w:ascii="Times New Roman" w:hAnsi="Times New Roman"/>
          <w:sz w:val="28"/>
          <w:szCs w:val="28"/>
        </w:rPr>
        <w:t xml:space="preserve">в аппарат администрации муниципального района </w:t>
      </w:r>
      <w:proofErr w:type="spellStart"/>
      <w:r w:rsidR="00C860F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860F8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правонарушений, лично либо посредством почтовой связи.</w:t>
      </w:r>
    </w:p>
    <w:p w:rsidR="00050670" w:rsidRDefault="00B231C4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964B15" w:rsidRPr="00B231C4" w:rsidRDefault="00B231C4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1C4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уведомления, поступившего в соответствии с пунктом 2 настоящего Порядка, должностное лицо, ответственное за работу по профилактике коррупционных и иных правонарушений, имеет право </w:t>
      </w:r>
      <w:r w:rsidRPr="00B231C4">
        <w:rPr>
          <w:rFonts w:ascii="Times New Roman" w:eastAsiaTheme="minorHAnsi" w:hAnsi="Times New Roman"/>
          <w:sz w:val="28"/>
          <w:szCs w:val="28"/>
        </w:rPr>
        <w:t>получать в установленном порядке от лиц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231C4">
        <w:rPr>
          <w:rFonts w:ascii="Times New Roman" w:eastAsiaTheme="minorHAnsi" w:hAnsi="Times New Roman"/>
          <w:sz w:val="28"/>
          <w:szCs w:val="28"/>
        </w:rPr>
        <w:t>, направивш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231C4">
        <w:rPr>
          <w:rFonts w:ascii="Times New Roman" w:eastAsiaTheme="minorHAnsi" w:hAnsi="Times New Roman"/>
          <w:sz w:val="28"/>
          <w:szCs w:val="28"/>
        </w:rPr>
        <w:t xml:space="preserve"> уведомлени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B231C4">
        <w:rPr>
          <w:rFonts w:ascii="Times New Roman" w:eastAsiaTheme="minorHAnsi" w:hAnsi="Times New Roman"/>
          <w:sz w:val="28"/>
          <w:szCs w:val="28"/>
        </w:rPr>
        <w:t>, пояснения по изложенным в н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B231C4">
        <w:rPr>
          <w:rFonts w:ascii="Times New Roman" w:eastAsiaTheme="minorHAnsi" w:hAnsi="Times New Roman"/>
          <w:sz w:val="28"/>
          <w:szCs w:val="28"/>
        </w:rPr>
        <w:t xml:space="preserve"> обстоятельствам и направлять в установленном порядке запросы в органы государственной власти, иные государственные органы, органы местного самоуправления и заинтересованные организации</w:t>
      </w:r>
      <w:r w:rsidR="00DF5D7B" w:rsidRPr="00B231C4">
        <w:rPr>
          <w:rFonts w:ascii="Times New Roman" w:hAnsi="Times New Roman"/>
          <w:sz w:val="28"/>
          <w:szCs w:val="28"/>
        </w:rPr>
        <w:t>.</w:t>
      </w:r>
      <w:proofErr w:type="gramEnd"/>
    </w:p>
    <w:p w:rsidR="00BA265C" w:rsidRDefault="00BA265C" w:rsidP="00BA265C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59BC">
        <w:rPr>
          <w:rFonts w:ascii="Times New Roman" w:hAnsi="Times New Roman"/>
          <w:sz w:val="28"/>
          <w:szCs w:val="28"/>
        </w:rPr>
        <w:t>По результатам предварительного рассмотрения уведомления должностным лицом, ответственным за работу по профилактике коррупционных и иных правонарушений, подготавливается мотивированное заключение.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65C" w:rsidRDefault="00BA265C" w:rsidP="00BA265C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659BC">
        <w:rPr>
          <w:rFonts w:ascii="Times New Roman" w:hAnsi="Times New Roman"/>
          <w:sz w:val="28"/>
          <w:szCs w:val="28"/>
        </w:rPr>
        <w:t xml:space="preserve">Уведомление, заключение и другие материалы, полученные в ходе рассмотрения уведомления, представляются председателю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0659BC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659BC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в течение семи рабочих дней со дня поступления уведомления должностному лицу, ответственному за работу по профилактике коррупционных и иных правонарушений.</w:t>
      </w:r>
      <w:proofErr w:type="gramEnd"/>
    </w:p>
    <w:p w:rsidR="00C860F8" w:rsidRDefault="00D06C26" w:rsidP="00C860F8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59BC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3 настоящего Порядка, уведомление, заключение и другие материалы представляются </w:t>
      </w:r>
      <w:r w:rsidR="00C860F8">
        <w:rPr>
          <w:rFonts w:ascii="Times New Roman" w:hAnsi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C860F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860F8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в течение 45 дней со дня поступления уведомления. Указанный срок может быть продлен, но не более чем на 30 дней.</w:t>
      </w:r>
    </w:p>
    <w:p w:rsidR="00075903" w:rsidRDefault="0047173D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D4112">
        <w:rPr>
          <w:rFonts w:ascii="Times New Roman" w:hAnsi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FD411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D4112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по </w:t>
      </w:r>
      <w:r w:rsidR="00FD4112">
        <w:rPr>
          <w:rFonts w:ascii="Times New Roman" w:hAnsi="Times New Roman"/>
          <w:sz w:val="28"/>
          <w:szCs w:val="28"/>
        </w:rPr>
        <w:lastRenderedPageBreak/>
        <w:t>результатам рассмотрения уведомления с учетом мотивированного заключения принимается одно из следующих решений:</w:t>
      </w:r>
    </w:p>
    <w:p w:rsidR="00FD4112" w:rsidRDefault="00FD4112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муниципальным служащим </w:t>
      </w:r>
      <w:r w:rsidR="004D6AE8">
        <w:rPr>
          <w:rFonts w:ascii="Times New Roman" w:hAnsi="Times New Roman"/>
          <w:sz w:val="28"/>
          <w:szCs w:val="28"/>
        </w:rPr>
        <w:t>должностных обязанностей конфликт интересов отсутствует;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принять меры по урегулированию конфликта интересов или по недопущению его возникновения;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применить к муниципальному служащему конкретную меру ответственности.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принятия решения, </w:t>
      </w:r>
      <w:r w:rsidR="00641F61">
        <w:rPr>
          <w:rFonts w:ascii="Times New Roman" w:hAnsi="Times New Roman"/>
          <w:sz w:val="28"/>
          <w:szCs w:val="28"/>
        </w:rPr>
        <w:t xml:space="preserve">предусмотренного подпунктом «б» пункта 7 настоящего Порядка, в соответствии с законодательством Российской Федерации Глава муниципального района </w:t>
      </w:r>
      <w:proofErr w:type="spellStart"/>
      <w:r w:rsidR="00641F6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41F61">
        <w:rPr>
          <w:rFonts w:ascii="Times New Roman" w:hAnsi="Times New Roman"/>
          <w:sz w:val="28"/>
          <w:szCs w:val="28"/>
        </w:rPr>
        <w:t xml:space="preserve">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6AE8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6AE8">
        <w:rPr>
          <w:rFonts w:ascii="Times New Roman" w:hAnsi="Times New Roman"/>
          <w:sz w:val="28"/>
          <w:szCs w:val="28"/>
        </w:rPr>
        <w:t>. Уведомление и иные материалы, связанные с рассмотрением уведомления, приобщаются к личному делу муниципального служащего.</w:t>
      </w: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Pr="00641F61" w:rsidRDefault="00641F61" w:rsidP="00641F61">
      <w:pPr>
        <w:pStyle w:val="af7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8"/>
        </w:rPr>
      </w:pPr>
      <w:r w:rsidRPr="00641F61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к Порядку уведомления </w:t>
      </w:r>
      <w:proofErr w:type="gramStart"/>
      <w:r w:rsidRPr="00641F61">
        <w:rPr>
          <w:szCs w:val="28"/>
        </w:rPr>
        <w:t>муниципальными</w:t>
      </w:r>
      <w:proofErr w:type="gramEnd"/>
      <w:r w:rsidRPr="00641F61">
        <w:rPr>
          <w:szCs w:val="28"/>
        </w:rPr>
        <w:t xml:space="preserve">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служащими администрации </w:t>
      </w:r>
      <w:proofErr w:type="gramStart"/>
      <w:r w:rsidRPr="00641F61">
        <w:rPr>
          <w:szCs w:val="28"/>
        </w:rPr>
        <w:t>муниципального</w:t>
      </w:r>
      <w:proofErr w:type="gramEnd"/>
      <w:r w:rsidRPr="00641F61">
        <w:rPr>
          <w:szCs w:val="28"/>
        </w:rPr>
        <w:t xml:space="preserve">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района </w:t>
      </w:r>
      <w:proofErr w:type="spellStart"/>
      <w:r w:rsidRPr="00641F61">
        <w:rPr>
          <w:szCs w:val="28"/>
        </w:rPr>
        <w:t>Пестравский</w:t>
      </w:r>
      <w:proofErr w:type="spellEnd"/>
      <w:r w:rsidRPr="00641F61">
        <w:rPr>
          <w:szCs w:val="28"/>
        </w:rPr>
        <w:t xml:space="preserve"> Самарской области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представителя нанимателя (работодателя)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о возникновении личной заинтересованности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при исполнении должностных обязанностей, </w:t>
      </w:r>
      <w:proofErr w:type="gramStart"/>
      <w:r w:rsidRPr="00641F61">
        <w:rPr>
          <w:szCs w:val="28"/>
        </w:rPr>
        <w:t>которая</w:t>
      </w:r>
      <w:proofErr w:type="gramEnd"/>
      <w:r w:rsidRPr="00641F61">
        <w:rPr>
          <w:szCs w:val="28"/>
        </w:rPr>
        <w:t xml:space="preserve"> </w:t>
      </w:r>
    </w:p>
    <w:p w:rsidR="00641F61" w:rsidRP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>приводит или может привести к конфликту интересов</w:t>
      </w:r>
    </w:p>
    <w:p w:rsidR="00641F61" w:rsidRDefault="00641F61" w:rsidP="00641F61">
      <w:pPr>
        <w:pStyle w:val="af7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641F61" w:rsidRPr="00641F61" w:rsidRDefault="00641F61" w:rsidP="00641F61">
      <w:pPr>
        <w:autoSpaceDE w:val="0"/>
        <w:autoSpaceDN w:val="0"/>
        <w:ind w:right="6520"/>
        <w:jc w:val="center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641F61">
        <w:rPr>
          <w:sz w:val="20"/>
          <w:szCs w:val="20"/>
        </w:rPr>
        <w:t>(отметка об ознакомлении)</w:t>
      </w:r>
    </w:p>
    <w:p w:rsidR="00641F61" w:rsidRPr="00641F61" w:rsidRDefault="00641F61" w:rsidP="00641F61">
      <w:pPr>
        <w:autoSpaceDE w:val="0"/>
        <w:autoSpaceDN w:val="0"/>
        <w:ind w:left="5812"/>
        <w:jc w:val="center"/>
        <w:rPr>
          <w:sz w:val="20"/>
        </w:rPr>
      </w:pPr>
      <w:r>
        <w:t>____________________________________________________________________________________</w:t>
      </w:r>
      <w:r w:rsidRPr="00641F61">
        <w:br/>
      </w:r>
      <w:r>
        <w:rPr>
          <w:sz w:val="20"/>
        </w:rPr>
        <w:t>(орган (должностное лицо), которому направляется уведомление)</w:t>
      </w:r>
    </w:p>
    <w:p w:rsidR="00641F61" w:rsidRPr="00641F61" w:rsidRDefault="00641F61" w:rsidP="00641F61">
      <w:pPr>
        <w:autoSpaceDE w:val="0"/>
        <w:autoSpaceDN w:val="0"/>
        <w:ind w:left="5812"/>
      </w:pPr>
      <w:r>
        <w:t xml:space="preserve">от </w:t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  <w:szCs w:val="20"/>
        </w:rPr>
      </w:pPr>
      <w:r w:rsidRPr="00641F61">
        <w:rPr>
          <w:sz w:val="20"/>
          <w:szCs w:val="20"/>
        </w:rPr>
        <w:t>(Ф.И.О., замещаемая должность)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УВЕДОМЛЕНИЕ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о возникновении личной заинтересованности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при исполнении должностных обязанностей,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proofErr w:type="gramStart"/>
      <w:r w:rsidRPr="00641F61">
        <w:rPr>
          <w:bCs/>
          <w:sz w:val="26"/>
          <w:szCs w:val="26"/>
        </w:rPr>
        <w:t>которая</w:t>
      </w:r>
      <w:proofErr w:type="gramEnd"/>
      <w:r w:rsidRPr="00641F61">
        <w:rPr>
          <w:bCs/>
          <w:sz w:val="26"/>
          <w:szCs w:val="26"/>
        </w:rPr>
        <w:t xml:space="preserve"> приводит или может привести к конфликту интересов</w:t>
      </w:r>
    </w:p>
    <w:p w:rsidR="00641F61" w:rsidRP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41F61">
        <w:t>нужное</w:t>
      </w:r>
      <w:proofErr w:type="gramEnd"/>
      <w:r w:rsidRPr="00641F61">
        <w:t xml:space="preserve"> подчеркнуть).</w:t>
      </w: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Обстоятельства, являющиеся основанием возникновения личной заинтересованности:</w:t>
      </w:r>
      <w:r w:rsidRPr="00641F61">
        <w:br/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 xml:space="preserve">Должностные обязанности, на исполнение которых влияет или может повлиять личная заинтересованность:  </w:t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Предлагаемые меры по предотвращению или урегулированию конфликта интересов:</w:t>
      </w:r>
      <w:r w:rsidRPr="00641F61">
        <w:br/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spacing w:after="360"/>
        <w:ind w:firstLine="567"/>
        <w:jc w:val="both"/>
      </w:pPr>
      <w:r w:rsidRPr="00641F61">
        <w:t xml:space="preserve">Намереваюсь (не намереваюсь) лично присутствовать на заседании </w:t>
      </w:r>
      <w: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41F61"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41F61" w:rsidRPr="00641F61" w:rsidTr="00522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right"/>
            </w:pPr>
            <w:r w:rsidRPr="00641F6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  <w:r w:rsidRPr="00641F6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right"/>
            </w:pPr>
            <w:r w:rsidRPr="00641F6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ind w:left="57"/>
            </w:pPr>
            <w:proofErr w:type="gramStart"/>
            <w:r w:rsidRPr="00641F61">
              <w:t>г</w:t>
            </w:r>
            <w:proofErr w:type="gramEnd"/>
            <w:r w:rsidRPr="00641F6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</w:tr>
      <w:tr w:rsidR="00641F61" w:rsidRPr="00641F61" w:rsidTr="00522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1F6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1F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41F61" w:rsidRPr="00964B15" w:rsidRDefault="00641F61" w:rsidP="00641F61">
      <w:pPr>
        <w:pStyle w:val="af7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sectPr w:rsidR="00641F61" w:rsidRPr="00964B15" w:rsidSect="0031228F">
      <w:footerReference w:type="default" r:id="rId10"/>
      <w:pgSz w:w="11906" w:h="16838" w:code="9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A" w:rsidRDefault="0025731A">
      <w:r>
        <w:separator/>
      </w:r>
    </w:p>
  </w:endnote>
  <w:endnote w:type="continuationSeparator" w:id="0">
    <w:p w:rsidR="0025731A" w:rsidRDefault="002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A" w:rsidRDefault="0025731A">
      <w:r>
        <w:separator/>
      </w:r>
    </w:p>
  </w:footnote>
  <w:footnote w:type="continuationSeparator" w:id="0">
    <w:p w:rsidR="0025731A" w:rsidRDefault="0025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D221D66"/>
    <w:multiLevelType w:val="hybridMultilevel"/>
    <w:tmpl w:val="B706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7059BD"/>
    <w:multiLevelType w:val="hybridMultilevel"/>
    <w:tmpl w:val="A7D62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0"/>
  </w:num>
  <w:num w:numId="16">
    <w:abstractNumId w:val="1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916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670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59BC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903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5F13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90F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1E4B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A48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1A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13D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71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605"/>
    <w:rsid w:val="003177F5"/>
    <w:rsid w:val="00317BBB"/>
    <w:rsid w:val="003202EA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5E17"/>
    <w:rsid w:val="003763BB"/>
    <w:rsid w:val="00376E4B"/>
    <w:rsid w:val="0037723B"/>
    <w:rsid w:val="00377724"/>
    <w:rsid w:val="00377813"/>
    <w:rsid w:val="00380304"/>
    <w:rsid w:val="003809BA"/>
    <w:rsid w:val="00380D4C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534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E28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157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73D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AE8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14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26EA"/>
    <w:rsid w:val="006231B5"/>
    <w:rsid w:val="0062351E"/>
    <w:rsid w:val="006235FD"/>
    <w:rsid w:val="00623BE6"/>
    <w:rsid w:val="00623F3E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1F61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C90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263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840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B15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A45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501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596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206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362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0EB0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3EC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244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34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1C4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5A93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5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4DC4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0F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26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1B31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D7B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A5D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1F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112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B9F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8BC7-106B-46A4-AC97-C4AE871D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5</cp:revision>
  <cp:lastPrinted>2020-06-04T04:46:00Z</cp:lastPrinted>
  <dcterms:created xsi:type="dcterms:W3CDTF">2020-05-25T09:04:00Z</dcterms:created>
  <dcterms:modified xsi:type="dcterms:W3CDTF">2020-06-04T04:48:00Z</dcterms:modified>
</cp:coreProperties>
</file>